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Minutes </w:t>
      </w:r>
    </w:p>
    <w:p w:rsidR="00AD7AAF"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The Town Commissioners of Barnesville</w:t>
      </w:r>
    </w:p>
    <w:p w:rsidR="00AD7AAF" w:rsidRPr="009E7677" w:rsidRDefault="00AD7AA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July 20, 2020</w:t>
      </w:r>
      <w:r w:rsidRPr="009E7677">
        <w:rPr>
          <w:rFonts w:ascii="Helvetica" w:eastAsia="Times New Roman" w:hAnsi="Helvetica" w:cs="Times New Roman"/>
          <w:color w:val="000000"/>
          <w:sz w:val="18"/>
          <w:szCs w:val="18"/>
        </w:rPr>
        <w:t>, 7:30PM</w:t>
      </w:r>
    </w:p>
    <w:p w:rsidR="00AD7AAF" w:rsidRDefault="00AD7AA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Virtual Meeting during Corona Virus State of Emergency</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Called to Order at 7:3</w:t>
      </w:r>
      <w:r w:rsidR="00257ADB">
        <w:rPr>
          <w:rFonts w:ascii="Helvetica" w:eastAsia="Times New Roman" w:hAnsi="Helvetica" w:cs="Times New Roman"/>
          <w:color w:val="000000"/>
          <w:sz w:val="18"/>
          <w:szCs w:val="18"/>
        </w:rPr>
        <w:t>5</w:t>
      </w:r>
      <w:r w:rsidRPr="009E7677">
        <w:rPr>
          <w:rFonts w:ascii="Helvetica" w:eastAsia="Times New Roman" w:hAnsi="Helvetica" w:cs="Times New Roman"/>
          <w:color w:val="000000"/>
          <w:sz w:val="18"/>
          <w:szCs w:val="18"/>
        </w:rPr>
        <w:t>PM</w:t>
      </w:r>
    </w:p>
    <w:p w:rsidR="00AD7AAF" w:rsidRPr="009E7677" w:rsidRDefault="00AD7AA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10</w:t>
      </w:r>
      <w:r w:rsidRPr="009E7677">
        <w:rPr>
          <w:rFonts w:ascii="Helvetica" w:eastAsia="Times New Roman" w:hAnsi="Helvetica" w:cs="Times New Roman"/>
          <w:color w:val="000000"/>
          <w:sz w:val="18"/>
          <w:szCs w:val="18"/>
        </w:rPr>
        <w:t xml:space="preserve"> residents and all commissioners present</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Approval of Minutes—</w:t>
      </w:r>
      <w:r>
        <w:rPr>
          <w:rFonts w:ascii="Helvetica" w:eastAsia="Times New Roman" w:hAnsi="Helvetica" w:cs="Times New Roman"/>
          <w:color w:val="000000"/>
          <w:sz w:val="18"/>
          <w:szCs w:val="18"/>
        </w:rPr>
        <w:t>June</w:t>
      </w:r>
      <w:r w:rsidRPr="009E7677">
        <w:rPr>
          <w:rFonts w:ascii="Helvetica" w:eastAsia="Times New Roman" w:hAnsi="Helvetica" w:cs="Times New Roman"/>
          <w:color w:val="000000"/>
          <w:sz w:val="18"/>
          <w:szCs w:val="18"/>
        </w:rPr>
        <w:t xml:space="preserve"> 2020 minutes approved and will be on website</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Reports:</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Financial Report-</w:t>
      </w:r>
    </w:p>
    <w:p w:rsidR="00AD7AAF" w:rsidRDefault="00AD7AA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Preliminary Financial Report available for the endo </w:t>
      </w:r>
      <w:proofErr w:type="spellStart"/>
      <w:r>
        <w:rPr>
          <w:rFonts w:ascii="Helvetica" w:eastAsia="Times New Roman" w:hAnsi="Helvetica" w:cs="Times New Roman"/>
          <w:color w:val="000000"/>
          <w:sz w:val="18"/>
          <w:szCs w:val="18"/>
        </w:rPr>
        <w:t>f</w:t>
      </w:r>
      <w:proofErr w:type="spellEnd"/>
      <w:r>
        <w:rPr>
          <w:rFonts w:ascii="Helvetica" w:eastAsia="Times New Roman" w:hAnsi="Helvetica" w:cs="Times New Roman"/>
          <w:color w:val="000000"/>
          <w:sz w:val="18"/>
          <w:szCs w:val="18"/>
        </w:rPr>
        <w:t xml:space="preserve"> the Fiscal Year. Income tax from the State of Maryland arrived in July. Currently, the town has a deficit of approximately $12k for the fiscal year. Additional expenses include $4,000 over budget for park expenses not yet reimbursed from grant and Covid-19 related expenses of mailing copies of the Tidbit and loss of income from not renting Town Hall.</w:t>
      </w:r>
    </w:p>
    <w:p w:rsidR="00AD7AAF" w:rsidRPr="009E7677" w:rsidRDefault="00AD7AAF" w:rsidP="00AD7AAF">
      <w:pPr>
        <w:rPr>
          <w:rFonts w:ascii="Helvetica" w:eastAsia="Times New Roman" w:hAnsi="Helvetica" w:cs="Times New Roman"/>
          <w:color w:val="000000"/>
          <w:sz w:val="18"/>
          <w:szCs w:val="18"/>
        </w:rPr>
      </w:pP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Beautification-</w:t>
      </w:r>
      <w:r w:rsidRPr="009E7677">
        <w:rPr>
          <w:rFonts w:ascii="Helvetica" w:eastAsia="Times New Roman" w:hAnsi="Helvetica" w:cs="Times New Roman"/>
          <w:color w:val="000000"/>
          <w:sz w:val="18"/>
          <w:szCs w:val="18"/>
        </w:rPr>
        <w:t xml:space="preserve">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Sustainable Barnesville-</w:t>
      </w:r>
    </w:p>
    <w:p w:rsidR="00121A6F" w:rsidRDefault="00121A6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Linda Pepe and Sustainable Barnesville received 450 trees to distribute. Trees were delivered on Thursday and distributed by Sunday. A fantastic team of volunteers made the event a huge success. $300 donated and 132 free trees. Several trees are being kept by Sustainable Barnesville members to be planted later at the park.</w:t>
      </w:r>
      <w:r w:rsidR="00257ADB">
        <w:rPr>
          <w:rFonts w:ascii="Helvetica" w:eastAsia="Times New Roman" w:hAnsi="Helvetica" w:cs="Times New Roman"/>
          <w:color w:val="000000"/>
          <w:sz w:val="18"/>
          <w:szCs w:val="18"/>
        </w:rPr>
        <w:t xml:space="preserve"> An article about the project was published in the Monocacy Monocle.</w:t>
      </w:r>
    </w:p>
    <w:p w:rsidR="00121A6F" w:rsidRDefault="00121A6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-Extra Row for WUMCO—Donations for WUMCO will be collected outside Town Hall on Saturdays 11am-12pm and delivered to WUMCO, or people can drop produce donations at the WUMCO office at the Poolesville Baptist Church on Willard Ave. When donating</w:t>
      </w:r>
      <w:r w:rsidR="00257ADB">
        <w:rPr>
          <w:rFonts w:ascii="Helvetica" w:eastAsia="Times New Roman" w:hAnsi="Helvetica" w:cs="Times New Roman"/>
          <w:color w:val="000000"/>
          <w:sz w:val="18"/>
          <w:szCs w:val="18"/>
        </w:rPr>
        <w:t xml:space="preserve"> directly</w:t>
      </w:r>
      <w:r>
        <w:rPr>
          <w:rFonts w:ascii="Helvetica" w:eastAsia="Times New Roman" w:hAnsi="Helvetica" w:cs="Times New Roman"/>
          <w:color w:val="000000"/>
          <w:sz w:val="18"/>
          <w:szCs w:val="18"/>
        </w:rPr>
        <w:t>, please mention it is for Sustainable Barnesville.</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Board of Appeals</w:t>
      </w:r>
    </w:p>
    <w:p w:rsidR="00121A6F" w:rsidRDefault="00121A6F"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No Pending Business at this time. There was one potential Special Exception, but no updates at this time. The board still has one opening seat and individuals may self-nominate to Paul Levine or Mildred</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Capital Improvements</w:t>
      </w:r>
    </w:p>
    <w:p w:rsidR="00AD7AAF" w:rsidRDefault="00AD7AAF" w:rsidP="00121A6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Sidewalk – </w:t>
      </w:r>
      <w:r w:rsidR="00121A6F">
        <w:rPr>
          <w:rFonts w:ascii="Helvetica" w:eastAsia="Times New Roman" w:hAnsi="Helvetica" w:cs="Times New Roman"/>
          <w:color w:val="000000"/>
          <w:sz w:val="18"/>
          <w:szCs w:val="18"/>
        </w:rPr>
        <w:t xml:space="preserve">County drafted a plan for sidewalks along the Park, this will be reviewed by engineer consultant, commissioners, and landowners impacted. The Master plan revision received comments at state level, including the MD-DOT suggesting potential grants for non-traditional sidewalk construction. For Crosswalks, the state forgot the crosswalk between the Baptist Church corner and the Town Hall corner. </w:t>
      </w:r>
      <w:r w:rsidR="005C6F33">
        <w:rPr>
          <w:rFonts w:ascii="Helvetica" w:eastAsia="Times New Roman" w:hAnsi="Helvetica" w:cs="Times New Roman"/>
          <w:color w:val="000000"/>
          <w:sz w:val="18"/>
          <w:szCs w:val="18"/>
        </w:rPr>
        <w:t>The town is petitioning the state to complete the crosswalk. The state moved 2 crosswalk signs that blocked the view of the stop signs.</w:t>
      </w:r>
    </w:p>
    <w:p w:rsidR="005C6F33" w:rsidRDefault="005C6F33" w:rsidP="00121A6F">
      <w:pPr>
        <w:rPr>
          <w:rFonts w:ascii="Helvetica" w:eastAsia="Times New Roman" w:hAnsi="Helvetica" w:cs="Times New Roman"/>
          <w:color w:val="000000"/>
          <w:sz w:val="18"/>
          <w:szCs w:val="18"/>
        </w:rPr>
      </w:pPr>
    </w:p>
    <w:p w:rsidR="005C6F33" w:rsidRDefault="005C6F33" w:rsidP="00121A6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Storm Water</w:t>
      </w:r>
    </w:p>
    <w:p w:rsidR="005C6F33" w:rsidRPr="009E7677" w:rsidRDefault="005C6F33" w:rsidP="00121A6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Chesapeake Bay Tru</w:t>
      </w:r>
      <w:r w:rsidR="00257ADB">
        <w:rPr>
          <w:rFonts w:ascii="Helvetica" w:eastAsia="Times New Roman" w:hAnsi="Helvetica" w:cs="Times New Roman"/>
          <w:color w:val="000000"/>
          <w:sz w:val="18"/>
          <w:szCs w:val="18"/>
        </w:rPr>
        <w:t>st</w:t>
      </w:r>
      <w:r>
        <w:rPr>
          <w:rFonts w:ascii="Helvetica" w:eastAsia="Times New Roman" w:hAnsi="Helvetica" w:cs="Times New Roman"/>
          <w:color w:val="000000"/>
          <w:sz w:val="18"/>
          <w:szCs w:val="18"/>
        </w:rPr>
        <w:t xml:space="preserve"> for the Green Infrastructure Planning and Design grant. The RFP received comments and contractors can be solicited. Town’s engineering consultant needed additional information regarding water run-off from adjacent properties.</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Streetlights</w:t>
      </w:r>
      <w:r>
        <w:rPr>
          <w:rFonts w:ascii="Helvetica" w:eastAsia="Times New Roman" w:hAnsi="Helvetica" w:cs="Times New Roman"/>
          <w:color w:val="000000"/>
          <w:sz w:val="18"/>
          <w:szCs w:val="18"/>
        </w:rPr>
        <w:t>—</w:t>
      </w:r>
      <w:r w:rsidR="005C6F33">
        <w:rPr>
          <w:rFonts w:ascii="Helvetica" w:eastAsia="Times New Roman" w:hAnsi="Helvetica" w:cs="Times New Roman"/>
          <w:color w:val="000000"/>
          <w:sz w:val="18"/>
          <w:szCs w:val="18"/>
        </w:rPr>
        <w:t>no report</w:t>
      </w:r>
      <w:r>
        <w:rPr>
          <w:rFonts w:ascii="Helvetica" w:eastAsia="Times New Roman" w:hAnsi="Helvetica" w:cs="Times New Roman"/>
          <w:color w:val="000000"/>
          <w:sz w:val="18"/>
          <w:szCs w:val="18"/>
        </w:rPr>
        <w:t xml:space="preserve">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Park Development</w:t>
      </w:r>
    </w:p>
    <w:p w:rsidR="005C6F33" w:rsidRDefault="005C6F33"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construction of the Park has fallen behind on schedule, waiting on county permit office to approve fencing (received) and electrical (still waiting).</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Traffic Calming</w:t>
      </w:r>
    </w:p>
    <w:p w:rsidR="005C6F33" w:rsidRDefault="005C6F33" w:rsidP="00AD7AAF">
      <w:pPr>
        <w:rPr>
          <w:rFonts w:ascii="Helvetica" w:eastAsia="Times New Roman" w:hAnsi="Helvetica" w:cs="Times New Roman"/>
          <w:color w:val="000000"/>
          <w:sz w:val="18"/>
          <w:szCs w:val="18"/>
        </w:rPr>
      </w:pPr>
      <w:proofErr w:type="spellStart"/>
      <w:r>
        <w:rPr>
          <w:rFonts w:ascii="Helvetica" w:eastAsia="Times New Roman" w:hAnsi="Helvetica" w:cs="Times New Roman"/>
          <w:color w:val="000000"/>
          <w:sz w:val="18"/>
          <w:szCs w:val="18"/>
        </w:rPr>
        <w:t>Streethawk</w:t>
      </w:r>
      <w:proofErr w:type="spellEnd"/>
      <w:r>
        <w:rPr>
          <w:rFonts w:ascii="Helvetica" w:eastAsia="Times New Roman" w:hAnsi="Helvetica" w:cs="Times New Roman"/>
          <w:color w:val="000000"/>
          <w:sz w:val="18"/>
          <w:szCs w:val="18"/>
        </w:rPr>
        <w:t xml:space="preserve"> patrolled West Harris Road and issued 3 warnings. Many recent violations in Barnesville were failure to stop at the stop signs. The town increased patrols to 5 shifts per month </w:t>
      </w:r>
      <w:r w:rsidR="00257ADB">
        <w:rPr>
          <w:rFonts w:ascii="Helvetica" w:eastAsia="Times New Roman" w:hAnsi="Helvetica" w:cs="Times New Roman"/>
          <w:color w:val="000000"/>
          <w:sz w:val="18"/>
          <w:szCs w:val="18"/>
        </w:rPr>
        <w:t xml:space="preserve">after reducing due to less traffic </w:t>
      </w:r>
      <w:r>
        <w:rPr>
          <w:rFonts w:ascii="Helvetica" w:eastAsia="Times New Roman" w:hAnsi="Helvetica" w:cs="Times New Roman"/>
          <w:color w:val="000000"/>
          <w:sz w:val="18"/>
          <w:szCs w:val="18"/>
        </w:rPr>
        <w:t xml:space="preserve">during the </w:t>
      </w:r>
      <w:proofErr w:type="spellStart"/>
      <w:r>
        <w:rPr>
          <w:rFonts w:ascii="Helvetica" w:eastAsia="Times New Roman" w:hAnsi="Helvetica" w:cs="Times New Roman"/>
          <w:color w:val="000000"/>
          <w:sz w:val="18"/>
          <w:szCs w:val="18"/>
        </w:rPr>
        <w:t>Covid</w:t>
      </w:r>
      <w:proofErr w:type="spellEnd"/>
      <w:r>
        <w:rPr>
          <w:rFonts w:ascii="Helvetica" w:eastAsia="Times New Roman" w:hAnsi="Helvetica" w:cs="Times New Roman"/>
          <w:color w:val="000000"/>
          <w:sz w:val="18"/>
          <w:szCs w:val="18"/>
        </w:rPr>
        <w:t xml:space="preserve"> State of Emergency.</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Planning and Zoning</w:t>
      </w:r>
    </w:p>
    <w:p w:rsidR="00AD7AAF" w:rsidRPr="009E7677" w:rsidRDefault="005C6F33"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Public Hearing (90minutes) was successful with multiple public comments received. Additional time for comments was given until the following Friday. Comments were not received at the time of the hearing from Montgomery County. The State of Maryland replied from several departments. An additional chapter on housing is required by the state. The Planning and Zoning committee will meet again on August 8</w:t>
      </w:r>
      <w:r w:rsidRPr="005C6F33">
        <w:rPr>
          <w:rFonts w:ascii="Helvetica" w:eastAsia="Times New Roman" w:hAnsi="Helvetica" w:cs="Times New Roman"/>
          <w:color w:val="000000"/>
          <w:sz w:val="18"/>
          <w:szCs w:val="18"/>
          <w:vertAlign w:val="superscript"/>
        </w:rPr>
        <w:t>th</w:t>
      </w:r>
      <w:r>
        <w:rPr>
          <w:rFonts w:ascii="Helvetica" w:eastAsia="Times New Roman" w:hAnsi="Helvetica" w:cs="Times New Roman"/>
          <w:color w:val="000000"/>
          <w:sz w:val="18"/>
          <w:szCs w:val="18"/>
        </w:rPr>
        <w:t xml:space="preserve"> to continue work on the revised Master Plan</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lastRenderedPageBreak/>
        <w:t>Events</w:t>
      </w:r>
    </w:p>
    <w:p w:rsidR="00F9265D"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August 4</w:t>
      </w:r>
      <w:r w:rsidRPr="00F9265D">
        <w:rPr>
          <w:rFonts w:ascii="Helvetica" w:eastAsia="Times New Roman" w:hAnsi="Helvetica" w:cs="Times New Roman"/>
          <w:color w:val="000000"/>
          <w:sz w:val="18"/>
          <w:szCs w:val="18"/>
          <w:vertAlign w:val="superscript"/>
        </w:rPr>
        <w:t>th</w:t>
      </w:r>
      <w:r>
        <w:rPr>
          <w:rFonts w:ascii="Helvetica" w:eastAsia="Times New Roman" w:hAnsi="Helvetica" w:cs="Times New Roman"/>
          <w:color w:val="000000"/>
          <w:sz w:val="18"/>
          <w:szCs w:val="18"/>
        </w:rPr>
        <w:t xml:space="preserve"> at 6pm Dr. </w:t>
      </w:r>
      <w:proofErr w:type="spellStart"/>
      <w:r>
        <w:rPr>
          <w:rFonts w:ascii="Helvetica" w:eastAsia="Times New Roman" w:hAnsi="Helvetica" w:cs="Times New Roman"/>
          <w:color w:val="000000"/>
          <w:sz w:val="18"/>
          <w:szCs w:val="18"/>
        </w:rPr>
        <w:t>Eben</w:t>
      </w:r>
      <w:proofErr w:type="spellEnd"/>
      <w:r>
        <w:rPr>
          <w:rFonts w:ascii="Helvetica" w:eastAsia="Times New Roman" w:hAnsi="Helvetica" w:cs="Times New Roman"/>
          <w:color w:val="000000"/>
          <w:sz w:val="18"/>
          <w:szCs w:val="18"/>
        </w:rPr>
        <w:t xml:space="preserve"> Kirksey will be the first presenter for the Barnesville Speaker Series. The seminar will be held through Zoom.</w:t>
      </w:r>
    </w:p>
    <w:p w:rsidR="00F9265D"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Future Speakers invited include Chuck Copeland (History of Blacks in the Ag. Reserve), Kenny Sholes (Historic homes in the Ag Reserve), Ana (Breaking the Exclusion Principle). Other suggestions explored are a Children’s Program, County Elected Official, a speaker about the “village” concept of helping hands for the community.</w:t>
      </w:r>
    </w:p>
    <w:p w:rsidR="00257ADB" w:rsidRDefault="00257ADB" w:rsidP="00AD7AAF">
      <w:pPr>
        <w:rPr>
          <w:rFonts w:ascii="Helvetica" w:eastAsia="Times New Roman" w:hAnsi="Helvetica" w:cs="Times New Roman"/>
          <w:color w:val="000000"/>
          <w:sz w:val="18"/>
          <w:szCs w:val="18"/>
        </w:rPr>
      </w:pPr>
    </w:p>
    <w:p w:rsidR="00F9265D" w:rsidRPr="009E7677"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Black Lives Matter letter of support to the county for improved policing </w:t>
      </w:r>
      <w:r w:rsidR="00257ADB">
        <w:rPr>
          <w:rFonts w:ascii="Helvetica" w:eastAsia="Times New Roman" w:hAnsi="Helvetica" w:cs="Times New Roman"/>
          <w:color w:val="000000"/>
          <w:sz w:val="18"/>
          <w:szCs w:val="18"/>
        </w:rPr>
        <w:t>policies</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257ADB"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Town Hall</w:t>
      </w:r>
    </w:p>
    <w:p w:rsidR="005C6F33" w:rsidRDefault="005C6F33"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—Currently closed to the Public</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Communications</w:t>
      </w:r>
    </w:p>
    <w:p w:rsidR="005C6F33" w:rsidRDefault="00AD7AAF" w:rsidP="005C6F33">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xml:space="preserve">The Tidbit </w:t>
      </w:r>
      <w:r w:rsidR="005C6F33">
        <w:rPr>
          <w:rFonts w:ascii="Helvetica" w:eastAsia="Times New Roman" w:hAnsi="Helvetica" w:cs="Times New Roman"/>
          <w:color w:val="000000"/>
          <w:sz w:val="18"/>
          <w:szCs w:val="18"/>
        </w:rPr>
        <w:t>will be distributed electronically later in July or early August.</w:t>
      </w:r>
    </w:p>
    <w:p w:rsidR="005C6F33" w:rsidRDefault="005C6F33" w:rsidP="005C6F33">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Book of Barnesville will be donated to the State Archives. The pdf copy is available for the Town.</w:t>
      </w:r>
    </w:p>
    <w:p w:rsidR="005C6F33" w:rsidRPr="009E7677" w:rsidRDefault="005C6F33" w:rsidP="005C6F33">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Town website will be revised later this summer by Stone Graphics. A working group to view and comment on the new website is being organized</w:t>
      </w:r>
      <w:r w:rsidR="00F9265D">
        <w:rPr>
          <w:rFonts w:ascii="Helvetica" w:eastAsia="Times New Roman" w:hAnsi="Helvetica" w:cs="Times New Roman"/>
          <w:color w:val="000000"/>
          <w:sz w:val="18"/>
          <w:szCs w:val="18"/>
        </w:rPr>
        <w:t>.</w:t>
      </w:r>
    </w:p>
    <w:p w:rsidR="00AD7AAF" w:rsidRPr="009E7677" w:rsidRDefault="00AD7AAF" w:rsidP="00AD7AAF">
      <w:pPr>
        <w:rPr>
          <w:rFonts w:ascii="Helvetica" w:eastAsia="Times New Roman" w:hAnsi="Helvetica" w:cs="Times New Roman"/>
          <w:color w:val="000000"/>
          <w:sz w:val="18"/>
          <w:szCs w:val="18"/>
        </w:rPr>
      </w:pP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F9265D"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New Business</w:t>
      </w:r>
    </w:p>
    <w:p w:rsidR="00F9265D"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Census—The deadline for initial completion of the Census is approaching. There is help available if you need to still complete the census.</w:t>
      </w:r>
    </w:p>
    <w:p w:rsidR="00AD7AAF"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Town signs were repaired, this was last completed in 2011.</w:t>
      </w:r>
      <w:r w:rsidR="00AD7AAF" w:rsidRPr="009E7677">
        <w:rPr>
          <w:rFonts w:ascii="Helvetica" w:eastAsia="Times New Roman" w:hAnsi="Helvetica" w:cs="Times New Roman"/>
          <w:color w:val="000000"/>
          <w:sz w:val="18"/>
          <w:szCs w:val="18"/>
        </w:rPr>
        <w:t> </w:t>
      </w:r>
    </w:p>
    <w:p w:rsidR="00F9265D"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Building and Use Permit Fees—question was raised on how can the town recover costs associated with use-change permits. A new form will be developed to include reimbursement process with a deposit or escrow system. Motion was passed to develop the new form along with the current building-zoning permit. The Zoning Ordinance mentions a Building Permit and a second section a Use Permit.</w:t>
      </w:r>
    </w:p>
    <w:p w:rsidR="00F9265D" w:rsidRDefault="00F9265D" w:rsidP="00AD7AAF">
      <w:pPr>
        <w:rPr>
          <w:rFonts w:ascii="Helvetica" w:eastAsia="Times New Roman" w:hAnsi="Helvetica" w:cs="Times New Roman"/>
          <w:color w:val="000000"/>
          <w:sz w:val="18"/>
          <w:szCs w:val="18"/>
        </w:rPr>
      </w:pPr>
    </w:p>
    <w:p w:rsidR="00F9265D" w:rsidRDefault="00F9265D" w:rsidP="00AD7AA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Montgomery County 311 was contacted about a property use for an auto-repair business. The county replied that since the property is located within town limits, the county is not responsible for investigating or enforcement of permits. The concern is that it is an illegal or unlicensed auto-repair business and there may be environmental health and safety issues. The Town currently does not have any procedure for enforcement of business licensing.</w:t>
      </w:r>
    </w:p>
    <w:p w:rsidR="00F9265D" w:rsidRPr="009E7677" w:rsidRDefault="00F9265D" w:rsidP="00AD7AAF">
      <w:pPr>
        <w:rPr>
          <w:rFonts w:ascii="Helvetica" w:eastAsia="Times New Roman" w:hAnsi="Helvetica" w:cs="Times New Roman"/>
          <w:color w:val="000000"/>
          <w:sz w:val="18"/>
          <w:szCs w:val="18"/>
        </w:rPr>
      </w:pP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Next Town Meetings</w:t>
      </w:r>
      <w:r>
        <w:rPr>
          <w:rFonts w:ascii="Helvetica" w:eastAsia="Times New Roman" w:hAnsi="Helvetica" w:cs="Times New Roman"/>
          <w:color w:val="000000"/>
          <w:sz w:val="18"/>
          <w:szCs w:val="18"/>
        </w:rPr>
        <w:t xml:space="preserve"> on </w:t>
      </w:r>
      <w:r w:rsidRPr="009E7677">
        <w:rPr>
          <w:rFonts w:ascii="Helvetica" w:eastAsia="Times New Roman" w:hAnsi="Helvetica" w:cs="Times New Roman"/>
          <w:color w:val="000000"/>
          <w:sz w:val="18"/>
          <w:szCs w:val="18"/>
        </w:rPr>
        <w:t>March 8 at 5:30pm with the Town Dinner.</w:t>
      </w:r>
    </w:p>
    <w:p w:rsidR="00AD7AAF" w:rsidRPr="009E7677"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rsidR="00AD7AAF" w:rsidRPr="00293375" w:rsidRDefault="00AD7AAF" w:rsidP="00AD7AAF">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The meeting was adjourned at 8:</w:t>
      </w:r>
      <w:r>
        <w:rPr>
          <w:rFonts w:ascii="Helvetica" w:eastAsia="Times New Roman" w:hAnsi="Helvetica" w:cs="Times New Roman"/>
          <w:color w:val="000000"/>
          <w:sz w:val="18"/>
          <w:szCs w:val="18"/>
        </w:rPr>
        <w:t>3</w:t>
      </w:r>
      <w:r w:rsidR="00257ADB">
        <w:rPr>
          <w:rFonts w:ascii="Helvetica" w:eastAsia="Times New Roman" w:hAnsi="Helvetica" w:cs="Times New Roman"/>
          <w:color w:val="000000"/>
          <w:sz w:val="18"/>
          <w:szCs w:val="18"/>
        </w:rPr>
        <w:t>9</w:t>
      </w:r>
      <w:bookmarkStart w:id="0" w:name="_GoBack"/>
      <w:bookmarkEnd w:id="0"/>
      <w:r>
        <w:rPr>
          <w:rFonts w:ascii="Helvetica" w:eastAsia="Times New Roman" w:hAnsi="Helvetica" w:cs="Times New Roman"/>
          <w:color w:val="000000"/>
          <w:sz w:val="18"/>
          <w:szCs w:val="18"/>
        </w:rPr>
        <w:t xml:space="preserve"> </w:t>
      </w:r>
      <w:r w:rsidRPr="009E7677">
        <w:rPr>
          <w:rFonts w:ascii="Helvetica" w:eastAsia="Times New Roman" w:hAnsi="Helvetica" w:cs="Times New Roman"/>
          <w:color w:val="000000"/>
          <w:sz w:val="18"/>
          <w:szCs w:val="18"/>
        </w:rPr>
        <w:t>PM. </w:t>
      </w:r>
    </w:p>
    <w:p w:rsidR="00AD7AAF" w:rsidRPr="00AD7AAF" w:rsidRDefault="00AD7AAF" w:rsidP="00AD7AAF"/>
    <w:sectPr w:rsidR="00AD7AAF" w:rsidRPr="00AD7AAF" w:rsidSect="0080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AF"/>
    <w:rsid w:val="00121A6F"/>
    <w:rsid w:val="00257ADB"/>
    <w:rsid w:val="005C6F33"/>
    <w:rsid w:val="008037AA"/>
    <w:rsid w:val="00A66CD1"/>
    <w:rsid w:val="00AD7AAF"/>
    <w:rsid w:val="00F9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58D77"/>
  <w14:defaultImageDpi w14:val="32767"/>
  <w15:chartTrackingRefBased/>
  <w15:docId w15:val="{5B1D4567-9442-C84C-B5DF-E6414E68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7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clerk.bmd@gmail.com</dc:creator>
  <cp:keywords/>
  <dc:description/>
  <cp:lastModifiedBy>clerk.bmd@gmail.com</cp:lastModifiedBy>
  <cp:revision>1</cp:revision>
  <dcterms:created xsi:type="dcterms:W3CDTF">2020-08-10T18:25:00Z</dcterms:created>
  <dcterms:modified xsi:type="dcterms:W3CDTF">2020-08-10T19:11:00Z</dcterms:modified>
</cp:coreProperties>
</file>